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F28D5" w14:textId="77777777" w:rsidR="00307E8B" w:rsidRDefault="00307E8B" w:rsidP="00307E8B">
      <w:pPr>
        <w:pStyle w:val="Standard"/>
        <w:pBdr>
          <w:bottom w:val="single" w:sz="4" w:space="0" w:color="000000"/>
        </w:pBdr>
        <w:jc w:val="center"/>
      </w:pPr>
      <w:r>
        <w:rPr>
          <w:sz w:val="32"/>
          <w:szCs w:val="32"/>
        </w:rPr>
        <w:t>TOWN OF RAYMOND</w:t>
      </w:r>
      <w:r>
        <w:rPr>
          <w:sz w:val="28"/>
          <w:szCs w:val="28"/>
        </w:rPr>
        <w:tab/>
        <w:t xml:space="preserve">   </w:t>
      </w:r>
      <w:r>
        <w:rPr>
          <w:sz w:val="32"/>
          <w:szCs w:val="32"/>
        </w:rPr>
        <w:t>Assessing Office</w:t>
      </w:r>
    </w:p>
    <w:p w14:paraId="509E3624" w14:textId="77777777" w:rsidR="00307E8B" w:rsidRDefault="00307E8B" w:rsidP="00307E8B">
      <w:pPr>
        <w:pStyle w:val="Standard"/>
        <w:jc w:val="center"/>
      </w:pPr>
      <w:r>
        <w:tab/>
        <w:t xml:space="preserve">401 </w:t>
      </w:r>
      <w:proofErr w:type="spellStart"/>
      <w:r>
        <w:t>Webbs</w:t>
      </w:r>
      <w:proofErr w:type="spellEnd"/>
      <w:r>
        <w:t xml:space="preserve"> Mills </w:t>
      </w:r>
      <w:r w:rsidRPr="008D0EB2">
        <w:rPr>
          <w:sz w:val="28"/>
        </w:rPr>
        <w:t>Road</w:t>
      </w:r>
      <w:r>
        <w:t xml:space="preserve">   Raymond, Maine  04071</w:t>
      </w:r>
    </w:p>
    <w:p w14:paraId="608FD6D9" w14:textId="36CC60F2" w:rsidR="00307E8B" w:rsidRDefault="00307E8B" w:rsidP="00307E8B">
      <w:pPr>
        <w:pStyle w:val="Standard"/>
        <w:jc w:val="center"/>
      </w:pPr>
      <w:r>
        <w:t>Phone  207.655.4742 x</w:t>
      </w:r>
      <w:r w:rsidR="006B3B18">
        <w:t>133</w:t>
      </w:r>
      <w:r>
        <w:t xml:space="preserve">    Fax  207.655.3024</w:t>
      </w:r>
    </w:p>
    <w:p w14:paraId="09321F86" w14:textId="623322DD" w:rsidR="00307E8B" w:rsidRDefault="00307E8B" w:rsidP="00307E8B">
      <w:pPr>
        <w:pStyle w:val="Standard"/>
        <w:jc w:val="center"/>
      </w:pPr>
      <w:r>
        <w:tab/>
      </w:r>
    </w:p>
    <w:p w14:paraId="62EFFF3D" w14:textId="77777777" w:rsidR="00307E8B" w:rsidRDefault="00307E8B" w:rsidP="00307E8B">
      <w:pPr>
        <w:pStyle w:val="Standard"/>
      </w:pPr>
    </w:p>
    <w:p w14:paraId="2C1FC3C4" w14:textId="77777777" w:rsidR="00307E8B" w:rsidRDefault="00307E8B" w:rsidP="00307E8B">
      <w:pPr>
        <w:pStyle w:val="Standard"/>
      </w:pPr>
    </w:p>
    <w:p w14:paraId="11B8D4F5" w14:textId="77777777" w:rsidR="001F7DB1" w:rsidRPr="0049137B" w:rsidRDefault="001F7DB1" w:rsidP="001F7DB1">
      <w:pPr>
        <w:spacing w:line="360" w:lineRule="auto"/>
        <w:jc w:val="center"/>
        <w:rPr>
          <w:rFonts w:ascii="Garamond" w:hAnsi="Garamond"/>
          <w:b/>
          <w:snapToGrid w:val="0"/>
          <w:color w:val="000000"/>
          <w:sz w:val="28"/>
        </w:rPr>
      </w:pPr>
      <w:r w:rsidRPr="0049137B">
        <w:rPr>
          <w:rFonts w:ascii="Garamond" w:hAnsi="Garamond"/>
          <w:b/>
          <w:snapToGrid w:val="0"/>
          <w:color w:val="000000"/>
          <w:sz w:val="28"/>
        </w:rPr>
        <w:t>AGENDA</w:t>
      </w:r>
    </w:p>
    <w:p w14:paraId="7ACE7CF0" w14:textId="635B19D9" w:rsidR="001F7DB1" w:rsidRPr="0049137B" w:rsidRDefault="00352B01" w:rsidP="001F7DB1">
      <w:pPr>
        <w:pStyle w:val="Heading2"/>
        <w:spacing w:line="240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Thursday June 28th</w:t>
      </w:r>
      <w:r w:rsidR="001F7DB1" w:rsidRPr="0049137B">
        <w:rPr>
          <w:rFonts w:ascii="Garamond" w:hAnsi="Garamond"/>
          <w:sz w:val="28"/>
        </w:rPr>
        <w:t>, 201</w:t>
      </w:r>
      <w:r w:rsidR="001F7DB1">
        <w:rPr>
          <w:rFonts w:ascii="Garamond" w:hAnsi="Garamond"/>
          <w:sz w:val="28"/>
        </w:rPr>
        <w:t>8</w:t>
      </w:r>
    </w:p>
    <w:p w14:paraId="5E9BFD65" w14:textId="509BF082" w:rsidR="001F7DB1" w:rsidRPr="0049137B" w:rsidRDefault="00352B01" w:rsidP="001F7DB1">
      <w:pPr>
        <w:jc w:val="center"/>
        <w:rPr>
          <w:rFonts w:ascii="Garamond" w:hAnsi="Garamond"/>
          <w:b/>
          <w:snapToGrid w:val="0"/>
          <w:color w:val="000000"/>
          <w:sz w:val="28"/>
        </w:rPr>
      </w:pPr>
      <w:r>
        <w:rPr>
          <w:rFonts w:ascii="Garamond" w:hAnsi="Garamond"/>
          <w:b/>
          <w:snapToGrid w:val="0"/>
          <w:color w:val="000000"/>
          <w:sz w:val="28"/>
        </w:rPr>
        <w:t>10:00 A.M.</w:t>
      </w:r>
      <w:bookmarkStart w:id="0" w:name="_GoBack"/>
      <w:bookmarkEnd w:id="0"/>
    </w:p>
    <w:p w14:paraId="2154EF6C" w14:textId="2FF0B7FC" w:rsidR="001F7DB1" w:rsidRPr="0049137B" w:rsidRDefault="001541F5" w:rsidP="001F7DB1">
      <w:pPr>
        <w:spacing w:line="360" w:lineRule="auto"/>
        <w:jc w:val="center"/>
        <w:rPr>
          <w:rFonts w:ascii="Garamond" w:hAnsi="Garamond"/>
          <w:b/>
          <w:snapToGrid w:val="0"/>
          <w:color w:val="000000"/>
          <w:sz w:val="28"/>
        </w:rPr>
      </w:pPr>
      <w:r>
        <w:rPr>
          <w:rFonts w:ascii="Garamond" w:hAnsi="Garamond"/>
          <w:b/>
          <w:snapToGrid w:val="0"/>
          <w:color w:val="000000"/>
          <w:sz w:val="28"/>
        </w:rPr>
        <w:t>Raymond Broadcast Studio</w:t>
      </w:r>
    </w:p>
    <w:p w14:paraId="5271D302" w14:textId="77777777" w:rsidR="001F7DB1" w:rsidRPr="0049137B" w:rsidRDefault="001F7DB1" w:rsidP="001F7DB1">
      <w:pPr>
        <w:spacing w:line="360" w:lineRule="auto"/>
        <w:jc w:val="center"/>
        <w:rPr>
          <w:rFonts w:ascii="Garamond" w:hAnsi="Garamond"/>
          <w:b/>
          <w:snapToGrid w:val="0"/>
          <w:color w:val="000000"/>
          <w:sz w:val="28"/>
        </w:rPr>
      </w:pPr>
    </w:p>
    <w:p w14:paraId="73B8C638" w14:textId="77777777" w:rsidR="001F7DB1" w:rsidRPr="0049137B" w:rsidRDefault="001F7DB1" w:rsidP="001F7DB1">
      <w:pPr>
        <w:spacing w:line="360" w:lineRule="auto"/>
        <w:jc w:val="center"/>
        <w:rPr>
          <w:rFonts w:ascii="Garamond" w:hAnsi="Garamond"/>
          <w:b/>
          <w:snapToGrid w:val="0"/>
          <w:color w:val="000000"/>
          <w:sz w:val="28"/>
        </w:rPr>
      </w:pPr>
    </w:p>
    <w:p w14:paraId="1EEC7770" w14:textId="6382C429" w:rsidR="001F7DB1" w:rsidRPr="0049137B" w:rsidRDefault="001541F5" w:rsidP="001F7DB1">
      <w:pPr>
        <w:spacing w:line="360" w:lineRule="auto"/>
        <w:rPr>
          <w:rFonts w:ascii="Garamond" w:hAnsi="Garamond"/>
          <w:b/>
          <w:snapToGrid w:val="0"/>
          <w:color w:val="000000"/>
          <w:sz w:val="28"/>
        </w:rPr>
      </w:pPr>
      <w:r>
        <w:rPr>
          <w:rFonts w:ascii="Garamond" w:hAnsi="Garamond"/>
          <w:b/>
          <w:snapToGrid w:val="0"/>
          <w:color w:val="000000"/>
          <w:sz w:val="28"/>
        </w:rPr>
        <w:t>1</w:t>
      </w:r>
      <w:r w:rsidR="001F7DB1" w:rsidRPr="0049137B">
        <w:rPr>
          <w:rFonts w:ascii="Garamond" w:hAnsi="Garamond"/>
          <w:b/>
          <w:snapToGrid w:val="0"/>
          <w:color w:val="000000"/>
          <w:sz w:val="28"/>
        </w:rPr>
        <w:t>.)</w:t>
      </w:r>
      <w:r w:rsidR="001F7DB1" w:rsidRPr="0049137B">
        <w:rPr>
          <w:rFonts w:ascii="Garamond" w:hAnsi="Garamond"/>
          <w:b/>
          <w:snapToGrid w:val="0"/>
          <w:color w:val="000000"/>
          <w:sz w:val="28"/>
        </w:rPr>
        <w:tab/>
        <w:t>Call Meeting to order, followed by the Pledge of Allegiance</w:t>
      </w:r>
    </w:p>
    <w:p w14:paraId="70AED38F" w14:textId="2F701670" w:rsidR="001F7DB1" w:rsidRPr="0049137B" w:rsidRDefault="001541F5" w:rsidP="001F7DB1">
      <w:pPr>
        <w:spacing w:line="360" w:lineRule="auto"/>
        <w:rPr>
          <w:rFonts w:ascii="Garamond" w:hAnsi="Garamond"/>
          <w:b/>
          <w:snapToGrid w:val="0"/>
          <w:color w:val="000000"/>
          <w:sz w:val="28"/>
        </w:rPr>
      </w:pPr>
      <w:r>
        <w:rPr>
          <w:rFonts w:ascii="Garamond" w:hAnsi="Garamond"/>
          <w:b/>
          <w:snapToGrid w:val="0"/>
          <w:color w:val="000000"/>
          <w:sz w:val="28"/>
        </w:rPr>
        <w:t>2</w:t>
      </w:r>
      <w:r w:rsidR="001F7DB1" w:rsidRPr="0049137B">
        <w:rPr>
          <w:rFonts w:ascii="Garamond" w:hAnsi="Garamond"/>
          <w:b/>
          <w:snapToGrid w:val="0"/>
          <w:color w:val="000000"/>
          <w:sz w:val="28"/>
        </w:rPr>
        <w:t>.)</w:t>
      </w:r>
      <w:r w:rsidR="001F7DB1" w:rsidRPr="0049137B">
        <w:rPr>
          <w:rFonts w:ascii="Garamond" w:hAnsi="Garamond"/>
          <w:b/>
          <w:snapToGrid w:val="0"/>
          <w:color w:val="000000"/>
          <w:sz w:val="28"/>
        </w:rPr>
        <w:tab/>
        <w:t>Roll call</w:t>
      </w:r>
    </w:p>
    <w:p w14:paraId="7DF706E9" w14:textId="77777777" w:rsidR="001F7DB1" w:rsidRPr="0049137B" w:rsidRDefault="001F7DB1" w:rsidP="001F7DB1">
      <w:pPr>
        <w:spacing w:line="480" w:lineRule="auto"/>
        <w:ind w:left="720" w:hanging="720"/>
        <w:rPr>
          <w:rFonts w:ascii="Garamond" w:hAnsi="Garamond"/>
          <w:b/>
          <w:snapToGrid w:val="0"/>
          <w:sz w:val="28"/>
        </w:rPr>
      </w:pPr>
    </w:p>
    <w:p w14:paraId="08D1237E" w14:textId="77777777" w:rsidR="001F7DB1" w:rsidRPr="0049137B" w:rsidRDefault="001F7DB1" w:rsidP="001F7DB1">
      <w:pPr>
        <w:spacing w:line="360" w:lineRule="auto"/>
        <w:ind w:left="720" w:hanging="720"/>
        <w:rPr>
          <w:rFonts w:ascii="Garamond" w:hAnsi="Garamond"/>
          <w:b/>
          <w:sz w:val="28"/>
        </w:rPr>
      </w:pPr>
      <w:r w:rsidRPr="0049137B">
        <w:rPr>
          <w:rFonts w:ascii="Garamond" w:hAnsi="Garamond"/>
          <w:b/>
          <w:sz w:val="28"/>
        </w:rPr>
        <w:tab/>
        <w:t>NEW BUSINESS</w:t>
      </w:r>
    </w:p>
    <w:p w14:paraId="5A4B3C37" w14:textId="434D16EF" w:rsidR="001F7DB1" w:rsidRPr="0049137B" w:rsidRDefault="001541F5" w:rsidP="001F7DB1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  <w:sz w:val="28"/>
        </w:rPr>
        <w:t>3</w:t>
      </w:r>
      <w:r w:rsidR="001F7DB1">
        <w:rPr>
          <w:rFonts w:ascii="Garamond" w:hAnsi="Garamond"/>
          <w:b/>
          <w:sz w:val="28"/>
        </w:rPr>
        <w:t>.)</w:t>
      </w:r>
      <w:r w:rsidR="001F7DB1" w:rsidRPr="0049137B">
        <w:rPr>
          <w:rFonts w:ascii="Garamond" w:hAnsi="Garamond"/>
          <w:b/>
          <w:sz w:val="28"/>
        </w:rPr>
        <w:tab/>
      </w:r>
      <w:r w:rsidR="001F7DB1">
        <w:rPr>
          <w:rFonts w:ascii="Garamond" w:hAnsi="Garamond"/>
          <w:b/>
          <w:sz w:val="28"/>
          <w:u w:val="single"/>
        </w:rPr>
        <w:t>Election and Appointment of Board Officers and Delegates</w:t>
      </w:r>
    </w:p>
    <w:p w14:paraId="1351E09A" w14:textId="77777777" w:rsidR="001F7DB1" w:rsidRDefault="001F7DB1" w:rsidP="001F7DB1">
      <w:pPr>
        <w:ind w:left="720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The Board shall elect and appoint a Chair, as well as Secretary.  The board may appoint a Board Clerk to handles administrative duties such as meeting minutes, notices.</w:t>
      </w:r>
    </w:p>
    <w:p w14:paraId="47222686" w14:textId="77777777" w:rsidR="001F7DB1" w:rsidRDefault="001F7DB1" w:rsidP="001F7DB1">
      <w:pPr>
        <w:ind w:left="720" w:hanging="720"/>
        <w:rPr>
          <w:rFonts w:ascii="Garamond" w:hAnsi="Garamond"/>
          <w:b/>
          <w:sz w:val="28"/>
        </w:rPr>
      </w:pPr>
    </w:p>
    <w:p w14:paraId="042CAD76" w14:textId="5CD1F616" w:rsidR="001F7DB1" w:rsidRDefault="001541F5" w:rsidP="001F7DB1">
      <w:pPr>
        <w:ind w:left="720" w:hanging="720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4</w:t>
      </w:r>
      <w:r w:rsidR="001F7DB1">
        <w:rPr>
          <w:rFonts w:ascii="Garamond" w:hAnsi="Garamond"/>
          <w:b/>
          <w:sz w:val="28"/>
        </w:rPr>
        <w:t xml:space="preserve">.)      </w:t>
      </w:r>
      <w:r w:rsidR="001F7DB1" w:rsidRPr="00952721">
        <w:rPr>
          <w:rFonts w:ascii="Garamond" w:hAnsi="Garamond"/>
          <w:b/>
          <w:sz w:val="28"/>
          <w:u w:val="single"/>
        </w:rPr>
        <w:t>Discussion and review of Board Procedures</w:t>
      </w:r>
      <w:r w:rsidR="001F7DB1">
        <w:rPr>
          <w:rFonts w:ascii="Garamond" w:hAnsi="Garamond"/>
          <w:b/>
          <w:sz w:val="28"/>
        </w:rPr>
        <w:t>.</w:t>
      </w:r>
    </w:p>
    <w:p w14:paraId="410745FC" w14:textId="77777777" w:rsidR="001F7DB1" w:rsidRDefault="001F7DB1" w:rsidP="001F7DB1">
      <w:pPr>
        <w:ind w:left="720" w:hanging="720"/>
        <w:rPr>
          <w:rFonts w:ascii="Garamond" w:hAnsi="Garamond"/>
          <w:b/>
          <w:sz w:val="28"/>
        </w:rPr>
      </w:pPr>
    </w:p>
    <w:p w14:paraId="4F149E47" w14:textId="7EABD725" w:rsidR="001F7DB1" w:rsidRDefault="001541F5" w:rsidP="001F7DB1">
      <w:pPr>
        <w:ind w:left="720" w:hanging="720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5</w:t>
      </w:r>
      <w:r w:rsidR="001F7DB1">
        <w:rPr>
          <w:rFonts w:ascii="Garamond" w:hAnsi="Garamond"/>
          <w:b/>
          <w:sz w:val="28"/>
        </w:rPr>
        <w:t xml:space="preserve">.)      </w:t>
      </w:r>
      <w:r w:rsidR="001F7DB1" w:rsidRPr="00952721">
        <w:rPr>
          <w:rFonts w:ascii="Garamond" w:hAnsi="Garamond"/>
          <w:b/>
          <w:sz w:val="28"/>
          <w:u w:val="single"/>
        </w:rPr>
        <w:t xml:space="preserve">Jurisdictional </w:t>
      </w:r>
      <w:r w:rsidR="001F7DB1">
        <w:rPr>
          <w:rFonts w:ascii="Garamond" w:hAnsi="Garamond"/>
          <w:b/>
          <w:sz w:val="28"/>
          <w:u w:val="single"/>
        </w:rPr>
        <w:t>review</w:t>
      </w:r>
      <w:r w:rsidR="001F7DB1" w:rsidRPr="00952721">
        <w:rPr>
          <w:rFonts w:ascii="Garamond" w:hAnsi="Garamond"/>
          <w:b/>
          <w:sz w:val="28"/>
          <w:u w:val="single"/>
        </w:rPr>
        <w:t xml:space="preserve"> of appeal received</w:t>
      </w:r>
      <w:r w:rsidR="001F7DB1">
        <w:rPr>
          <w:rFonts w:ascii="Garamond" w:hAnsi="Garamond"/>
          <w:b/>
          <w:sz w:val="28"/>
        </w:rPr>
        <w:t>:</w:t>
      </w:r>
    </w:p>
    <w:p w14:paraId="6508D971" w14:textId="741C1D67" w:rsidR="001F7DB1" w:rsidRDefault="001F7DB1" w:rsidP="001F7DB1">
      <w:pPr>
        <w:ind w:left="720" w:hanging="720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 xml:space="preserve">          a.  Tax Map 03</w:t>
      </w:r>
      <w:r w:rsidR="001541F5">
        <w:rPr>
          <w:rFonts w:ascii="Garamond" w:hAnsi="Garamond"/>
          <w:b/>
          <w:sz w:val="28"/>
        </w:rPr>
        <w:t>9</w:t>
      </w:r>
      <w:r>
        <w:rPr>
          <w:rFonts w:ascii="Garamond" w:hAnsi="Garamond"/>
          <w:b/>
          <w:sz w:val="28"/>
        </w:rPr>
        <w:t>-</w:t>
      </w:r>
      <w:r w:rsidR="001541F5">
        <w:rPr>
          <w:rFonts w:ascii="Garamond" w:hAnsi="Garamond"/>
          <w:b/>
          <w:sz w:val="28"/>
        </w:rPr>
        <w:t>042</w:t>
      </w:r>
      <w:r>
        <w:rPr>
          <w:rFonts w:ascii="Garamond" w:hAnsi="Garamond"/>
          <w:b/>
          <w:sz w:val="28"/>
        </w:rPr>
        <w:t xml:space="preserve">, </w:t>
      </w:r>
      <w:r w:rsidR="001541F5">
        <w:rPr>
          <w:rFonts w:ascii="Garamond" w:hAnsi="Garamond"/>
          <w:b/>
          <w:sz w:val="28"/>
        </w:rPr>
        <w:t>29 Kings Grant</w:t>
      </w:r>
    </w:p>
    <w:p w14:paraId="1F8AA11D" w14:textId="75A0F0FA" w:rsidR="001F7DB1" w:rsidRPr="0049137B" w:rsidRDefault="001F7DB1" w:rsidP="001F7DB1">
      <w:pPr>
        <w:ind w:left="720" w:hanging="720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 xml:space="preserve">          </w:t>
      </w:r>
    </w:p>
    <w:p w14:paraId="24539FF1" w14:textId="77777777" w:rsidR="001F7DB1" w:rsidRPr="0049137B" w:rsidRDefault="001F7DB1" w:rsidP="001F7DB1">
      <w:pPr>
        <w:ind w:left="720" w:hanging="720"/>
        <w:jc w:val="both"/>
        <w:rPr>
          <w:rFonts w:ascii="Garamond" w:hAnsi="Garamond"/>
          <w:b/>
          <w:sz w:val="28"/>
        </w:rPr>
      </w:pPr>
    </w:p>
    <w:p w14:paraId="372BA230" w14:textId="4E42479C" w:rsidR="001F7DB1" w:rsidRDefault="001541F5" w:rsidP="001F7DB1">
      <w:pPr>
        <w:ind w:left="720" w:hanging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6</w:t>
      </w:r>
      <w:r w:rsidR="001F7DB1">
        <w:rPr>
          <w:rFonts w:ascii="Garamond" w:hAnsi="Garamond"/>
          <w:b/>
          <w:sz w:val="28"/>
        </w:rPr>
        <w:t xml:space="preserve">.)     </w:t>
      </w:r>
      <w:r w:rsidR="001F7DB1" w:rsidRPr="00952721">
        <w:rPr>
          <w:rFonts w:ascii="Garamond" w:hAnsi="Garamond"/>
          <w:b/>
          <w:sz w:val="28"/>
          <w:u w:val="single"/>
        </w:rPr>
        <w:t>Consideration of hearing date for appeals received and extension requests if required.</w:t>
      </w:r>
    </w:p>
    <w:p w14:paraId="1FF9E9C6" w14:textId="77777777" w:rsidR="001F7DB1" w:rsidRDefault="001F7DB1" w:rsidP="001F7DB1">
      <w:pPr>
        <w:ind w:left="720" w:hanging="720"/>
        <w:jc w:val="both"/>
        <w:rPr>
          <w:rFonts w:ascii="Garamond" w:hAnsi="Garamond"/>
          <w:b/>
          <w:sz w:val="28"/>
        </w:rPr>
      </w:pPr>
      <w:r w:rsidRPr="0049137B">
        <w:rPr>
          <w:rFonts w:ascii="Garamond" w:hAnsi="Garamond"/>
          <w:b/>
          <w:sz w:val="28"/>
        </w:rPr>
        <w:tab/>
      </w:r>
    </w:p>
    <w:p w14:paraId="518A1EB4" w14:textId="2F9F982E" w:rsidR="001F7DB1" w:rsidRPr="0049137B" w:rsidRDefault="001541F5" w:rsidP="001F7DB1">
      <w:pPr>
        <w:ind w:left="720" w:hanging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7</w:t>
      </w:r>
      <w:r w:rsidR="001F7DB1">
        <w:rPr>
          <w:rFonts w:ascii="Garamond" w:hAnsi="Garamond"/>
          <w:b/>
          <w:sz w:val="28"/>
        </w:rPr>
        <w:t xml:space="preserve">.)     </w:t>
      </w:r>
      <w:r w:rsidR="001F7DB1" w:rsidRPr="0049137B">
        <w:rPr>
          <w:rFonts w:ascii="Garamond" w:hAnsi="Garamond"/>
          <w:b/>
          <w:sz w:val="28"/>
        </w:rPr>
        <w:t>Other</w:t>
      </w:r>
    </w:p>
    <w:p w14:paraId="3AC8CE0F" w14:textId="77777777" w:rsidR="001F7DB1" w:rsidRPr="0049137B" w:rsidRDefault="001F7DB1" w:rsidP="001F7DB1">
      <w:pPr>
        <w:rPr>
          <w:rFonts w:ascii="Garamond" w:hAnsi="Garamond"/>
          <w:b/>
          <w:sz w:val="28"/>
        </w:rPr>
      </w:pPr>
      <w:r w:rsidRPr="0049137B">
        <w:rPr>
          <w:rFonts w:ascii="Garamond" w:hAnsi="Garamond"/>
          <w:b/>
          <w:sz w:val="28"/>
        </w:rPr>
        <w:tab/>
      </w:r>
      <w:r w:rsidRPr="0049137B">
        <w:rPr>
          <w:rFonts w:ascii="Garamond" w:hAnsi="Garamond"/>
          <w:b/>
          <w:sz w:val="28"/>
        </w:rPr>
        <w:tab/>
      </w:r>
    </w:p>
    <w:p w14:paraId="4495FA27" w14:textId="7C566FEE" w:rsidR="001F7DB1" w:rsidRPr="0049137B" w:rsidRDefault="001541F5" w:rsidP="001F7DB1">
      <w:pPr>
        <w:rPr>
          <w:rFonts w:ascii="Garamond" w:hAnsi="Garamond"/>
          <w:b/>
          <w:i/>
          <w:sz w:val="28"/>
        </w:rPr>
      </w:pPr>
      <w:r>
        <w:rPr>
          <w:rFonts w:ascii="Garamond" w:hAnsi="Garamond"/>
          <w:b/>
          <w:sz w:val="28"/>
        </w:rPr>
        <w:t>8</w:t>
      </w:r>
      <w:r w:rsidR="001F7DB1" w:rsidRPr="0049137B">
        <w:rPr>
          <w:rFonts w:ascii="Garamond" w:hAnsi="Garamond"/>
          <w:b/>
          <w:sz w:val="28"/>
        </w:rPr>
        <w:t>.)</w:t>
      </w:r>
      <w:r w:rsidR="001F7DB1" w:rsidRPr="0049137B">
        <w:rPr>
          <w:rFonts w:ascii="Garamond" w:hAnsi="Garamond"/>
          <w:b/>
          <w:sz w:val="28"/>
        </w:rPr>
        <w:tab/>
      </w:r>
      <w:r w:rsidR="001F7DB1" w:rsidRPr="0049137B">
        <w:rPr>
          <w:rFonts w:ascii="Garamond" w:hAnsi="Garamond"/>
          <w:b/>
          <w:snapToGrid w:val="0"/>
          <w:color w:val="000000"/>
          <w:sz w:val="28"/>
        </w:rPr>
        <w:t>Adjourn</w:t>
      </w:r>
    </w:p>
    <w:p w14:paraId="0EAF7E2A" w14:textId="64C19AC5" w:rsidR="00E553FB" w:rsidRDefault="00352B01" w:rsidP="00DB0B0A">
      <w:pPr>
        <w:pStyle w:val="Standard"/>
        <w:jc w:val="right"/>
      </w:pPr>
    </w:p>
    <w:sectPr w:rsidR="00E553FB" w:rsidSect="00F87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E8B"/>
    <w:rsid w:val="000E6BA4"/>
    <w:rsid w:val="00101040"/>
    <w:rsid w:val="001541F5"/>
    <w:rsid w:val="001F7DB1"/>
    <w:rsid w:val="00307E8B"/>
    <w:rsid w:val="00352B01"/>
    <w:rsid w:val="003D433F"/>
    <w:rsid w:val="003E20B4"/>
    <w:rsid w:val="00482E0B"/>
    <w:rsid w:val="005E4EF5"/>
    <w:rsid w:val="006242DF"/>
    <w:rsid w:val="006A629A"/>
    <w:rsid w:val="006B3B18"/>
    <w:rsid w:val="006D063A"/>
    <w:rsid w:val="006E2547"/>
    <w:rsid w:val="00750BC9"/>
    <w:rsid w:val="008430F2"/>
    <w:rsid w:val="00865B42"/>
    <w:rsid w:val="00866B93"/>
    <w:rsid w:val="008D0EB2"/>
    <w:rsid w:val="009121D5"/>
    <w:rsid w:val="00940713"/>
    <w:rsid w:val="00972876"/>
    <w:rsid w:val="00B77171"/>
    <w:rsid w:val="00BE3B30"/>
    <w:rsid w:val="00BF4343"/>
    <w:rsid w:val="00C20299"/>
    <w:rsid w:val="00C83701"/>
    <w:rsid w:val="00D95BEB"/>
    <w:rsid w:val="00DB0B0A"/>
    <w:rsid w:val="00E21C36"/>
    <w:rsid w:val="00E35240"/>
    <w:rsid w:val="00E904AD"/>
    <w:rsid w:val="00F87C24"/>
    <w:rsid w:val="00FF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A7766"/>
  <w15:docId w15:val="{381368FB-26A8-4F2F-B441-AD745912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E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Heading2">
    <w:name w:val="heading 2"/>
    <w:basedOn w:val="Normal"/>
    <w:next w:val="Normal"/>
    <w:link w:val="Heading2Char"/>
    <w:qFormat/>
    <w:rsid w:val="001F7DB1"/>
    <w:pPr>
      <w:keepNext/>
      <w:widowControl/>
      <w:suppressAutoHyphens w:val="0"/>
      <w:autoSpaceDN/>
      <w:spacing w:line="360" w:lineRule="auto"/>
      <w:jc w:val="center"/>
      <w:textAlignment w:val="auto"/>
      <w:outlineLvl w:val="1"/>
    </w:pPr>
    <w:rPr>
      <w:rFonts w:ascii="Arial" w:eastAsia="Times New Roman" w:hAnsi="Arial" w:cs="Times New Roman"/>
      <w:b/>
      <w:snapToGrid w:val="0"/>
      <w:color w:val="000000"/>
      <w:kern w:val="0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07E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Internetlink">
    <w:name w:val="Internet link"/>
    <w:basedOn w:val="DefaultParagraphFont"/>
    <w:rsid w:val="00307E8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07E8B"/>
    <w:pPr>
      <w:widowControl/>
      <w:suppressAutoHyphens w:val="0"/>
      <w:autoSpaceDN/>
      <w:spacing w:before="100" w:beforeAutospacing="1" w:after="115"/>
      <w:textAlignment w:val="auto"/>
    </w:pPr>
    <w:rPr>
      <w:rFonts w:eastAsia="Times New Roman" w:cs="Times New Roman"/>
      <w:kern w:val="0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547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547"/>
    <w:rPr>
      <w:rFonts w:ascii="Segoe UI" w:eastAsia="Arial Unicode MS" w:hAnsi="Segoe UI" w:cs="Mangal"/>
      <w:kern w:val="3"/>
      <w:sz w:val="18"/>
      <w:szCs w:val="16"/>
      <w:lang w:eastAsia="zh-CN" w:bidi="hi-IN"/>
    </w:rPr>
  </w:style>
  <w:style w:type="paragraph" w:customStyle="1" w:styleId="t1">
    <w:name w:val="t1"/>
    <w:basedOn w:val="Normal"/>
    <w:rsid w:val="00DB0B0A"/>
    <w:pPr>
      <w:suppressAutoHyphens w:val="0"/>
      <w:autoSpaceDE w:val="0"/>
      <w:adjustRightInd w:val="0"/>
      <w:textAlignment w:val="auto"/>
    </w:pPr>
    <w:rPr>
      <w:rFonts w:eastAsia="Times New Roman" w:cs="Times New Roman"/>
      <w:kern w:val="0"/>
      <w:lang w:eastAsia="en-US" w:bidi="ar-SA"/>
    </w:rPr>
  </w:style>
  <w:style w:type="paragraph" w:customStyle="1" w:styleId="p4">
    <w:name w:val="p4"/>
    <w:basedOn w:val="Normal"/>
    <w:rsid w:val="00DB0B0A"/>
    <w:pPr>
      <w:tabs>
        <w:tab w:val="left" w:pos="204"/>
      </w:tabs>
      <w:suppressAutoHyphens w:val="0"/>
      <w:autoSpaceDE w:val="0"/>
      <w:adjustRightInd w:val="0"/>
      <w:textAlignment w:val="auto"/>
    </w:pPr>
    <w:rPr>
      <w:rFonts w:eastAsia="Times New Roman" w:cs="Times New Roman"/>
      <w:kern w:val="0"/>
      <w:lang w:eastAsia="en-US" w:bidi="ar-SA"/>
    </w:rPr>
  </w:style>
  <w:style w:type="paragraph" w:customStyle="1" w:styleId="p5">
    <w:name w:val="p5"/>
    <w:basedOn w:val="Normal"/>
    <w:rsid w:val="00DB0B0A"/>
    <w:pPr>
      <w:tabs>
        <w:tab w:val="left" w:pos="725"/>
      </w:tabs>
      <w:suppressAutoHyphens w:val="0"/>
      <w:autoSpaceDE w:val="0"/>
      <w:adjustRightInd w:val="0"/>
      <w:ind w:left="715" w:hanging="725"/>
      <w:textAlignment w:val="auto"/>
    </w:pPr>
    <w:rPr>
      <w:rFonts w:eastAsia="Times New Roman" w:cs="Times New Roman"/>
      <w:kern w:val="0"/>
      <w:lang w:eastAsia="en-US" w:bidi="ar-SA"/>
    </w:rPr>
  </w:style>
  <w:style w:type="paragraph" w:customStyle="1" w:styleId="p6">
    <w:name w:val="p6"/>
    <w:basedOn w:val="Normal"/>
    <w:rsid w:val="00DB0B0A"/>
    <w:pPr>
      <w:suppressAutoHyphens w:val="0"/>
      <w:autoSpaceDE w:val="0"/>
      <w:adjustRightInd w:val="0"/>
      <w:ind w:firstLine="725"/>
      <w:textAlignment w:val="auto"/>
    </w:pPr>
    <w:rPr>
      <w:rFonts w:eastAsia="Times New Roman" w:cs="Times New Roman"/>
      <w:kern w:val="0"/>
      <w:lang w:eastAsia="en-US" w:bidi="ar-SA"/>
    </w:rPr>
  </w:style>
  <w:style w:type="character" w:customStyle="1" w:styleId="Heading2Char">
    <w:name w:val="Heading 2 Char"/>
    <w:basedOn w:val="DefaultParagraphFont"/>
    <w:link w:val="Heading2"/>
    <w:rsid w:val="001F7DB1"/>
    <w:rPr>
      <w:rFonts w:ascii="Arial" w:eastAsia="Times New Roman" w:hAnsi="Arial" w:cs="Times New Roman"/>
      <w:b/>
      <w:snapToGrid w:val="0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1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curt.lebel</dc:creator>
  <cp:lastModifiedBy>Kaela Gonzalez</cp:lastModifiedBy>
  <cp:revision>4</cp:revision>
  <cp:lastPrinted>2018-01-11T16:02:00Z</cp:lastPrinted>
  <dcterms:created xsi:type="dcterms:W3CDTF">2018-06-07T19:57:00Z</dcterms:created>
  <dcterms:modified xsi:type="dcterms:W3CDTF">2018-06-12T18:07:00Z</dcterms:modified>
</cp:coreProperties>
</file>